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7" w:rsidRDefault="00B60A4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A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7.85pt;margin-top:26.25pt;width:224.45pt;height:52.5pt;z-index:251657728;visibility:visible;mso-width-relative:margin;mso-height-relative:margin" stroked="f">
            <v:textbox>
              <w:txbxContent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FAEP BOARD MEETING </w:t>
                  </w:r>
                  <w:r w:rsidR="007E7A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MINUTES</w:t>
                  </w:r>
                </w:p>
                <w:p w:rsidR="00820EC7" w:rsidRDefault="00984A8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June 15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2015</w:t>
                  </w:r>
                </w:p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12:00 – 1:00 p.m. 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</w:t>
                  </w:r>
                </w:p>
              </w:txbxContent>
            </v:textbox>
          </v:shape>
        </w:pict>
      </w:r>
      <w:r w:rsidR="00493E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1097280"/>
            <wp:effectExtent l="19050" t="0" r="7620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03" w:rsidRDefault="00820E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Call – In Number:  605-475-4000 </w:t>
      </w:r>
    </w:p>
    <w:p w:rsidR="00820EC7" w:rsidRDefault="00D507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820EC7">
        <w:rPr>
          <w:rFonts w:ascii="Times New Roman" w:hAnsi="Times New Roman" w:cs="Times New Roman"/>
          <w:b/>
          <w:color w:val="FF0000"/>
          <w:sz w:val="24"/>
          <w:szCs w:val="24"/>
        </w:rPr>
        <w:t>ode:  607028#</w:t>
      </w:r>
    </w:p>
    <w:p w:rsidR="000A639D" w:rsidRDefault="00820EC7" w:rsidP="000A63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0A639D" w:rsidRDefault="000A639D" w:rsidP="00B8228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 – </w:t>
      </w:r>
      <w:r>
        <w:rPr>
          <w:rFonts w:ascii="Times New Roman" w:hAnsi="Times New Roman" w:cs="Times New Roman"/>
          <w:sz w:val="24"/>
          <w:szCs w:val="24"/>
        </w:rPr>
        <w:t>Amy Guilfoyle</w:t>
      </w:r>
      <w:r w:rsidR="00B8228A">
        <w:rPr>
          <w:rFonts w:ascii="Times New Roman" w:hAnsi="Times New Roman" w:cs="Times New Roman"/>
          <w:sz w:val="24"/>
          <w:szCs w:val="24"/>
        </w:rPr>
        <w:t xml:space="preserve"> </w:t>
      </w:r>
      <w:r w:rsidR="00984A86">
        <w:rPr>
          <w:rFonts w:ascii="Times New Roman" w:hAnsi="Times New Roman" w:cs="Times New Roman"/>
          <w:sz w:val="24"/>
          <w:szCs w:val="24"/>
        </w:rPr>
        <w:t>12:03</w:t>
      </w:r>
      <w:r w:rsidR="00434D59">
        <w:rPr>
          <w:rFonts w:ascii="Times New Roman" w:hAnsi="Times New Roman" w:cs="Times New Roman"/>
          <w:sz w:val="24"/>
          <w:szCs w:val="24"/>
        </w:rPr>
        <w:t>PM EST</w:t>
      </w:r>
    </w:p>
    <w:p w:rsidR="00B8228A" w:rsidRDefault="00B8228A" w:rsidP="00B8228A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820EC7" w:rsidRDefault="00B8228A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Roll Call – </w:t>
      </w:r>
      <w:r w:rsidRPr="00B8228A">
        <w:rPr>
          <w:rFonts w:ascii="Times New Roman" w:hAnsi="Times New Roman" w:cs="Times New Roman"/>
          <w:color w:val="000000"/>
          <w:sz w:val="24"/>
          <w:szCs w:val="24"/>
        </w:rPr>
        <w:t>Elva Peppers</w:t>
      </w:r>
    </w:p>
    <w:p w:rsidR="00B25F7D" w:rsidRDefault="00B25F7D" w:rsidP="00B25F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B25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</w:t>
            </w:r>
            <w:r w:rsidRPr="00BA0D31">
              <w:rPr>
                <w:color w:val="000000"/>
                <w:sz w:val="20"/>
                <w:szCs w:val="20"/>
              </w:rPr>
              <w:t xml:space="preserve">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</w:t>
            </w:r>
            <w:r w:rsidRPr="00BA0D31">
              <w:rPr>
                <w:color w:val="000000"/>
                <w:sz w:val="20"/>
                <w:szCs w:val="20"/>
              </w:rPr>
              <w:t>-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Lesman</w:t>
            </w:r>
            <w:r w:rsidRPr="00BA0D31">
              <w:rPr>
                <w:color w:val="000000"/>
                <w:sz w:val="20"/>
                <w:szCs w:val="20"/>
              </w:rPr>
              <w:t>  -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Melissa O’Conner</w:t>
            </w:r>
            <w:r w:rsidRPr="00BA0D31">
              <w:rPr>
                <w:color w:val="000000"/>
                <w:sz w:val="20"/>
                <w:szCs w:val="20"/>
              </w:rPr>
              <w:t xml:space="preserve"> -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Default="00434D59" w:rsidP="00434D59">
            <w:pPr>
              <w:jc w:val="center"/>
            </w:pPr>
            <w:r w:rsidRPr="00423DB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Elva Peppers -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Default="00434D59" w:rsidP="00434D59">
            <w:pPr>
              <w:jc w:val="center"/>
            </w:pPr>
            <w:r w:rsidRPr="00423DB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</w:t>
            </w:r>
            <w:r>
              <w:rPr>
                <w:color w:val="000000"/>
                <w:sz w:val="20"/>
                <w:szCs w:val="20"/>
              </w:rPr>
              <w:t xml:space="preserve"> – Parliamentarian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Default="00984A86" w:rsidP="00434D59">
            <w:pPr>
              <w:jc w:val="center"/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Teri Hasbrouck - Administrator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984A86" w:rsidP="00434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Jennifer Cummings -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F06AC5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Pr="00BA0D31">
              <w:rPr>
                <w:color w:val="000000"/>
                <w:sz w:val="20"/>
                <w:szCs w:val="20"/>
              </w:rPr>
              <w:t> -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F06AC5" w:rsidRDefault="00984A86" w:rsidP="00434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Amy Mixon-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984A86" w:rsidP="00434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color w:val="000000"/>
                <w:sz w:val="20"/>
                <w:szCs w:val="20"/>
              </w:rPr>
              <w:t>Voris</w:t>
            </w:r>
            <w:proofErr w:type="spellEnd"/>
            <w:r w:rsidRPr="00BA0D31">
              <w:rPr>
                <w:color w:val="000000"/>
                <w:sz w:val="20"/>
                <w:szCs w:val="20"/>
              </w:rPr>
              <w:t xml:space="preserve"> -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3D4E3F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Lauren Edinger</w:t>
            </w:r>
            <w:r w:rsidRPr="00BA0D31">
              <w:rPr>
                <w:color w:val="000000"/>
                <w:sz w:val="20"/>
                <w:szCs w:val="20"/>
              </w:rPr>
              <w:t xml:space="preserve"> - 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F06AC5" w:rsidP="00B014CF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B0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Elva Peppers - </w:t>
            </w:r>
            <w:smartTag w:uri="urn:schemas-microsoft-com:office:smarttags" w:element="City">
              <w:smartTag w:uri="urn:schemas-microsoft-com:office:smarttags" w:element="place">
                <w:r w:rsidRPr="00BA0D31">
                  <w:rPr>
                    <w:color w:val="000000"/>
                    <w:sz w:val="20"/>
                    <w:szCs w:val="20"/>
                  </w:rPr>
                  <w:t>Tallahassee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Tim Terwilliger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Tampa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Bay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5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Paul Fitzgerald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Treasure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Coast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984A86" w:rsidP="00434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F06AC5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984A86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at 12:33</w:t>
            </w: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 Hodgson</w:t>
            </w:r>
            <w:r w:rsidRPr="00BA0D31">
              <w:rPr>
                <w:sz w:val="20"/>
                <w:szCs w:val="20"/>
              </w:rPr>
              <w:t>– At Large Member</w:t>
            </w:r>
            <w:r>
              <w:rPr>
                <w:sz w:val="20"/>
                <w:szCs w:val="20"/>
              </w:rPr>
              <w:t>-NAEP Representative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984A86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Debbie </w:t>
            </w:r>
            <w:r w:rsidR="00984A86">
              <w:rPr>
                <w:color w:val="000000"/>
                <w:sz w:val="20"/>
                <w:szCs w:val="20"/>
              </w:rPr>
              <w:t>Madden</w:t>
            </w:r>
            <w:r w:rsidRPr="00BA0D31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984A86" w:rsidP="00434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F7D" w:rsidRDefault="00B25F7D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59548F" w:rsidP="00B82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03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</w:t>
      </w:r>
      <w:r w:rsidR="00F06AC5">
        <w:rPr>
          <w:rFonts w:ascii="Times New Roman" w:hAnsi="Times New Roman" w:cs="Times New Roman"/>
          <w:b/>
          <w:color w:val="000000"/>
          <w:sz w:val="24"/>
          <w:szCs w:val="24"/>
        </w:rPr>
        <w:t>May</w:t>
      </w:r>
      <w:r w:rsidR="000A639D" w:rsidRPr="0003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0EC7" w:rsidRPr="0003158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0A639D" w:rsidRPr="0003158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20EC7" w:rsidRPr="0003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Minutes </w:t>
      </w:r>
    </w:p>
    <w:p w:rsidR="00B8228A" w:rsidRDefault="00984A86" w:rsidP="00B8228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</w:t>
      </w:r>
      <w:r w:rsidR="00F06AC5">
        <w:rPr>
          <w:rFonts w:ascii="Times New Roman" w:hAnsi="Times New Roman" w:cs="Times New Roman"/>
          <w:color w:val="000000"/>
          <w:sz w:val="24"/>
          <w:szCs w:val="24"/>
        </w:rPr>
        <w:t xml:space="preserve"> made a motion to approve, </w:t>
      </w:r>
      <w:r>
        <w:rPr>
          <w:rFonts w:ascii="Times New Roman" w:hAnsi="Times New Roman" w:cs="Times New Roman"/>
          <w:color w:val="000000"/>
          <w:sz w:val="24"/>
          <w:szCs w:val="24"/>
        </w:rPr>
        <w:t>Melissa seconded. Motion carried.</w:t>
      </w:r>
      <w:r w:rsidR="00F06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A86" w:rsidRDefault="00984A8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921AF" w:rsidRPr="00404634" w:rsidRDefault="00820EC7" w:rsidP="00CA556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</w:t>
      </w:r>
      <w:r w:rsidR="00F921AF" w:rsidRPr="00404634">
        <w:rPr>
          <w:rFonts w:ascii="Times New Roman" w:hAnsi="Times New Roman" w:cs="Times New Roman"/>
          <w:b/>
          <w:color w:val="000000"/>
          <w:sz w:val="24"/>
          <w:szCs w:val="24"/>
        </w:rPr>
        <w:t>Treasurer’s Report</w:t>
      </w:r>
      <w:r w:rsidR="00F921AF" w:rsidRPr="00404634">
        <w:rPr>
          <w:rFonts w:ascii="Times New Roman" w:hAnsi="Times New Roman" w:cs="Times New Roman"/>
          <w:color w:val="000000"/>
          <w:sz w:val="24"/>
          <w:szCs w:val="24"/>
        </w:rPr>
        <w:t xml:space="preserve"> – Melissa O’Conner</w:t>
      </w:r>
    </w:p>
    <w:p w:rsidR="00820EC7" w:rsidRPr="00C700E9" w:rsidRDefault="00984A86" w:rsidP="00984A86">
      <w:pPr>
        <w:pStyle w:val="ListParagraph"/>
        <w:tabs>
          <w:tab w:val="left" w:pos="144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budget vs. expenses shows $4,500 over budget because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Memberclicks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pre-payment. By year end it will rectify. </w:t>
      </w:r>
    </w:p>
    <w:p w:rsidR="00C700E9" w:rsidRPr="00C700E9" w:rsidRDefault="00C700E9" w:rsidP="00C700E9">
      <w:pPr>
        <w:pStyle w:val="ListParagraph"/>
        <w:tabs>
          <w:tab w:val="left" w:pos="90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398" w:rsidRDefault="00404634" w:rsidP="0045339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453398">
        <w:rPr>
          <w:rFonts w:ascii="Times New Roman" w:hAnsi="Times New Roman" w:cs="Times New Roman"/>
          <w:b/>
          <w:color w:val="000000"/>
          <w:sz w:val="24"/>
          <w:szCs w:val="24"/>
        </w:rPr>
        <w:t>Secretary’s Report</w:t>
      </w:r>
      <w:r w:rsidR="00453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398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984A86" w:rsidRPr="00984A86">
        <w:rPr>
          <w:rFonts w:ascii="Times New Roman" w:hAnsi="Times New Roman" w:cs="Times New Roman"/>
          <w:color w:val="000000"/>
          <w:sz w:val="24"/>
          <w:szCs w:val="24"/>
        </w:rPr>
        <w:t xml:space="preserve">Elva Peppers, </w:t>
      </w:r>
      <w:r w:rsidR="00F06AC5">
        <w:rPr>
          <w:rFonts w:ascii="Times New Roman" w:hAnsi="Times New Roman" w:cs="Times New Roman"/>
          <w:color w:val="000000"/>
          <w:sz w:val="24"/>
          <w:szCs w:val="24"/>
        </w:rPr>
        <w:t xml:space="preserve">No items to report. </w:t>
      </w:r>
    </w:p>
    <w:p w:rsidR="00453398" w:rsidRPr="00453398" w:rsidRDefault="00453398" w:rsidP="00453398">
      <w:pPr>
        <w:tabs>
          <w:tab w:val="left" w:pos="900"/>
        </w:tabs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0978B5" w:rsidRPr="00B8228A" w:rsidRDefault="00B8228A" w:rsidP="00984A8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0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Vice President’s Report – </w:t>
      </w:r>
      <w:r w:rsidR="000A639D">
        <w:rPr>
          <w:rFonts w:ascii="Times New Roman" w:hAnsi="Times New Roman" w:cs="Times New Roman"/>
          <w:color w:val="000000"/>
          <w:sz w:val="24"/>
          <w:szCs w:val="24"/>
        </w:rPr>
        <w:t>John Lesman</w:t>
      </w:r>
      <w:r w:rsidR="000978B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84A86">
        <w:rPr>
          <w:rFonts w:ascii="Times New Roman" w:hAnsi="Times New Roman" w:cs="Times New Roman"/>
          <w:color w:val="000000"/>
          <w:sz w:val="24"/>
          <w:szCs w:val="24"/>
        </w:rPr>
        <w:t>No report</w:t>
      </w:r>
    </w:p>
    <w:p w:rsidR="00404634" w:rsidRDefault="00404634" w:rsidP="00404634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634" w:rsidRPr="00B15865" w:rsidRDefault="00404634" w:rsidP="004046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President’s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Amy Guilfoyle</w:t>
      </w:r>
    </w:p>
    <w:p w:rsidR="00B8228A" w:rsidRDefault="00B8228A" w:rsidP="000978B5">
      <w:pPr>
        <w:pStyle w:val="ListParagraph"/>
        <w:tabs>
          <w:tab w:val="left" w:pos="144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color w:val="000000"/>
          <w:sz w:val="24"/>
          <w:szCs w:val="24"/>
        </w:rPr>
        <w:t>Committee Updates</w:t>
      </w:r>
    </w:p>
    <w:p w:rsidR="00984A86" w:rsidRPr="00984A86" w:rsidRDefault="00984A86" w:rsidP="00984A86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Membership- Debbie to discuss with Tampa Bay, Paul and Lauren about membership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ideas. Sponsor recognition package Courtney to forward a sample. There will be discount pricing for the FAEP conference for members &amp; students, which will be determined at the July 1</w:t>
      </w:r>
      <w:r w:rsidRPr="00984A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conference meeting. </w:t>
      </w:r>
    </w:p>
    <w:p w:rsidR="00984A86" w:rsidRPr="00984A86" w:rsidRDefault="00984A86" w:rsidP="00984A86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Sponsorship- Todd reminded that there are ad-on sponsorships;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July calendar sponsor; Elva suggested that BOD members target sponsors- need to come up with list of current sponsors (on the website). The website was to be updated in a couple weeks. Tim reminded that we all need to include the FDACS language on all sponsorship solicitations. </w:t>
      </w:r>
    </w:p>
    <w:p w:rsidR="00984A86" w:rsidRPr="000978B5" w:rsidRDefault="00984A86" w:rsidP="00984A86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Mentoring- BOD to travel around state asking for comments &amp; assistance. Update this effort in July. </w:t>
      </w:r>
    </w:p>
    <w:p w:rsidR="00404634" w:rsidRDefault="00404634" w:rsidP="00E81A70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4634" w:rsidRDefault="00404634" w:rsidP="00CA5562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Administrator’s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>eport</w:t>
      </w:r>
      <w:r w:rsidRPr="00F921A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25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1AF">
        <w:rPr>
          <w:rFonts w:ascii="Times New Roman" w:hAnsi="Times New Roman" w:cs="Times New Roman"/>
          <w:color w:val="000000"/>
          <w:sz w:val="24"/>
          <w:szCs w:val="24"/>
        </w:rPr>
        <w:t>Teri Hasbrouck</w:t>
      </w:r>
      <w:r w:rsidR="001424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24B1">
        <w:rPr>
          <w:rFonts w:ascii="Times New Roman" w:hAnsi="Times New Roman" w:cs="Times New Roman"/>
          <w:color w:val="000000"/>
          <w:sz w:val="24"/>
          <w:szCs w:val="24"/>
        </w:rPr>
        <w:t xml:space="preserve"> See the member report. 84</w:t>
      </w:r>
      <w:r w:rsidR="00984A86">
        <w:rPr>
          <w:rFonts w:ascii="Times New Roman" w:hAnsi="Times New Roman" w:cs="Times New Roman"/>
          <w:color w:val="000000"/>
          <w:sz w:val="24"/>
          <w:szCs w:val="24"/>
        </w:rPr>
        <w:t>9 current members; 115 NAEP</w:t>
      </w:r>
    </w:p>
    <w:p w:rsidR="00820EC7" w:rsidRDefault="00820EC7" w:rsidP="0045339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470B" w:rsidRDefault="00820EC7" w:rsidP="00B8228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Old Business </w:t>
      </w:r>
    </w:p>
    <w:p w:rsidR="00984A86" w:rsidRDefault="00984A86" w:rsidP="00984A8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4A86">
        <w:rPr>
          <w:rFonts w:ascii="Times New Roman" w:hAnsi="Times New Roman" w:cs="Times New Roman"/>
          <w:color w:val="000000"/>
          <w:sz w:val="24"/>
          <w:szCs w:val="24"/>
        </w:rPr>
        <w:t xml:space="preserve">Conference Update- </w:t>
      </w:r>
      <w:r>
        <w:rPr>
          <w:rFonts w:ascii="Times New Roman" w:hAnsi="Times New Roman" w:cs="Times New Roman"/>
          <w:color w:val="000000"/>
          <w:sz w:val="24"/>
          <w:szCs w:val="24"/>
        </w:rPr>
        <w:t>Courtney- there are enough abstracts as of the date of June 15</w:t>
      </w:r>
      <w:r w:rsidRPr="00984A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>, Sponsorships need to continue, opening for registration is targeted for July 1</w:t>
      </w:r>
      <w:r w:rsidRPr="00984A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they need to finalize the agenda prior to the registration opening, discussion about having a BOD meeting in person after the conference. A suggestion was made that a short presentation be included during the conference detailing information about FAEP. This could be done by the BOD members. Have table/booth for Chapters to share information about themselves. </w:t>
      </w:r>
    </w:p>
    <w:p w:rsidR="00984A86" w:rsidRDefault="00984A86" w:rsidP="00984A8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NAEP- Discussion about Affiliation agreement. The FAEP only qualifies for one representative since membership is below 150 members. They may include $50 payment to chapters for NAEP members in a separate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agreement,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may be handled as a trial run only. This is an effort to boost membership in NAEP. </w:t>
      </w:r>
    </w:p>
    <w:p w:rsidR="00984A86" w:rsidRDefault="00984A86" w:rsidP="00984A86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984A86" w:rsidRDefault="00984A86" w:rsidP="00984A8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BOD Member Updates</w:t>
      </w:r>
      <w:r w:rsidRPr="00984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A86" w:rsidRDefault="00984A86" w:rsidP="00984A8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Tim Terwilliger- Has applied for a new CEU certification for PE’s. There were some changes, but nothing of concern. </w:t>
      </w:r>
    </w:p>
    <w:p w:rsidR="00984A86" w:rsidRDefault="00984A86" w:rsidP="00984A8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Stephanie – South Chapter- the lionfish derby raised $600 at UM. Their luncheon will be about the African land snail; the chapter is trying to get more Dade county members; they will be presenting about solar uses and innovation. </w:t>
      </w:r>
    </w:p>
    <w:p w:rsidR="00984A86" w:rsidRDefault="00984A86" w:rsidP="00984A8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Elva- TL- elections in July; luncheon is legislative update; mentioned IFAS invasive plant ID workshop coming up. </w:t>
      </w:r>
    </w:p>
    <w:p w:rsidR="00984A86" w:rsidRDefault="00984A86" w:rsidP="00984A8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 -Tampa Bay- They will be having elections; luncheon topic is WQ in Tampa Bay</w:t>
      </w:r>
    </w:p>
    <w:p w:rsidR="00984A86" w:rsidRDefault="00984A86" w:rsidP="00984A8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Lauren- SW Chapter- Grass ID workshop; had to turn people away because of high interest; increased membership because of discount for members; will pass along information about the class to BOD. </w:t>
      </w:r>
    </w:p>
    <w:p w:rsidR="00984A86" w:rsidRPr="00984A86" w:rsidRDefault="00984A86" w:rsidP="00984A8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Amy- Stagger chapter events so members can attend more than one chapter meeting without conflicts. Possibly do a shared calendar through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Memberclicks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chapters discussed regularity of meetings;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Some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chapters have random meetings based upon availability of BOD and some have regularly scheduled events. </w:t>
      </w:r>
    </w:p>
    <w:p w:rsidR="00820EC7" w:rsidRDefault="00820EC7" w:rsidP="00CB6475">
      <w:pPr>
        <w:pStyle w:val="ListParagraph"/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b/>
          <w:sz w:val="24"/>
          <w:szCs w:val="24"/>
        </w:rPr>
      </w:pPr>
    </w:p>
    <w:p w:rsidR="00984A86" w:rsidRPr="00E324B1" w:rsidRDefault="00984A86" w:rsidP="00CB6475">
      <w:pPr>
        <w:pStyle w:val="ListParagraph"/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b/>
          <w:sz w:val="24"/>
          <w:szCs w:val="24"/>
        </w:rPr>
      </w:pPr>
    </w:p>
    <w:p w:rsidR="00A9063D" w:rsidRDefault="00A9063D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Action Items </w:t>
      </w:r>
      <w:r w:rsidR="0040463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if any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DC2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6BC">
        <w:rPr>
          <w:rFonts w:ascii="Times New Roman" w:hAnsi="Times New Roman" w:cs="Times New Roman"/>
          <w:color w:val="000000"/>
          <w:sz w:val="24"/>
          <w:szCs w:val="24"/>
        </w:rPr>
        <w:t>- Elva Peppers</w:t>
      </w:r>
    </w:p>
    <w:p w:rsidR="00984A86" w:rsidRDefault="00984A86" w:rsidP="00E324B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Elva-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work on Board Book &amp; get input from chapters.</w:t>
      </w:r>
    </w:p>
    <w:p w:rsidR="00984A86" w:rsidRDefault="00984A86" w:rsidP="00984A86">
      <w:pPr>
        <w:pStyle w:val="ListParagraph"/>
        <w:autoSpaceDE w:val="0"/>
        <w:autoSpaceDN w:val="0"/>
        <w:adjustRightInd w:val="0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Help with targeting sponsors for conference (discuss further at July meeting)</w:t>
      </w:r>
    </w:p>
    <w:p w:rsidR="00984A86" w:rsidRDefault="00984A86" w:rsidP="00984A86">
      <w:pPr>
        <w:pStyle w:val="ListParagraph"/>
        <w:autoSpaceDE w:val="0"/>
        <w:autoSpaceDN w:val="0"/>
        <w:adjustRightInd w:val="0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984A86" w:rsidRDefault="00984A86" w:rsidP="00E324B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Debbie- Membership drive development</w:t>
      </w:r>
    </w:p>
    <w:p w:rsidR="00984A86" w:rsidRDefault="00984A86" w:rsidP="00E324B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984A86" w:rsidRDefault="00984A86" w:rsidP="00E324B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BOD/Amy- travel around state to discuss member needs. </w:t>
      </w:r>
    </w:p>
    <w:p w:rsidR="00984A86" w:rsidRDefault="00984A86" w:rsidP="00E324B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984A86" w:rsidRDefault="00984A86" w:rsidP="00E324B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Amy/Teri- does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memberclicks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have a shared calendar function? </w:t>
      </w:r>
    </w:p>
    <w:p w:rsidR="00E324B1" w:rsidRDefault="00984A86" w:rsidP="00984A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2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24B1" w:rsidRDefault="00493E9A" w:rsidP="00493E9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Bruce will draft selection criteria for Lifetime Achievement award. </w:t>
      </w:r>
    </w:p>
    <w:p w:rsidR="00984A86" w:rsidRDefault="00984A86" w:rsidP="00493E9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984A86" w:rsidRDefault="00984A86" w:rsidP="00493E9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Courtney- short presentation at conference about FAEP/NAEP benefits</w:t>
      </w:r>
    </w:p>
    <w:p w:rsidR="00A9063D" w:rsidRPr="00A9063D" w:rsidRDefault="00A9063D" w:rsidP="00A9063D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28A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4A86">
        <w:rPr>
          <w:rFonts w:ascii="Times New Roman" w:hAnsi="Times New Roman" w:cs="Times New Roman"/>
          <w:color w:val="000000"/>
          <w:sz w:val="24"/>
          <w:szCs w:val="24"/>
        </w:rPr>
        <w:t>1:03</w:t>
      </w:r>
      <w:r w:rsidR="00493E9A" w:rsidRPr="00493E9A">
        <w:rPr>
          <w:rFonts w:ascii="Times New Roman" w:hAnsi="Times New Roman" w:cs="Times New Roman"/>
          <w:color w:val="000000"/>
          <w:sz w:val="24"/>
          <w:szCs w:val="24"/>
        </w:rPr>
        <w:t>PM</w:t>
      </w:r>
    </w:p>
    <w:sectPr w:rsidR="00820EC7" w:rsidSect="001E7F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B35550"/>
    <w:multiLevelType w:val="hybridMultilevel"/>
    <w:tmpl w:val="3A787804"/>
    <w:lvl w:ilvl="0" w:tplc="E00A8AFA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EE129AE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94585F"/>
    <w:multiLevelType w:val="hybridMultilevel"/>
    <w:tmpl w:val="621076B6"/>
    <w:lvl w:ilvl="0" w:tplc="8458C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9064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5241"/>
    <w:rsid w:val="0003158D"/>
    <w:rsid w:val="000978B5"/>
    <w:rsid w:val="000A03EB"/>
    <w:rsid w:val="000A5292"/>
    <w:rsid w:val="000A639D"/>
    <w:rsid w:val="001036BC"/>
    <w:rsid w:val="0011663B"/>
    <w:rsid w:val="0013799B"/>
    <w:rsid w:val="00142468"/>
    <w:rsid w:val="00142E5D"/>
    <w:rsid w:val="001A2FF8"/>
    <w:rsid w:val="001A3B83"/>
    <w:rsid w:val="001E7F78"/>
    <w:rsid w:val="0025039A"/>
    <w:rsid w:val="0026470B"/>
    <w:rsid w:val="00291F8D"/>
    <w:rsid w:val="003077A9"/>
    <w:rsid w:val="00322F80"/>
    <w:rsid w:val="00360333"/>
    <w:rsid w:val="003657CB"/>
    <w:rsid w:val="003C3F57"/>
    <w:rsid w:val="00404634"/>
    <w:rsid w:val="00434D59"/>
    <w:rsid w:val="00451ED1"/>
    <w:rsid w:val="00453398"/>
    <w:rsid w:val="00493E9A"/>
    <w:rsid w:val="00525242"/>
    <w:rsid w:val="0058340F"/>
    <w:rsid w:val="0059548F"/>
    <w:rsid w:val="006036B6"/>
    <w:rsid w:val="006308D8"/>
    <w:rsid w:val="00653FBE"/>
    <w:rsid w:val="00656AC2"/>
    <w:rsid w:val="00685208"/>
    <w:rsid w:val="00697949"/>
    <w:rsid w:val="0078607D"/>
    <w:rsid w:val="00792D5D"/>
    <w:rsid w:val="007E7A04"/>
    <w:rsid w:val="00817372"/>
    <w:rsid w:val="00820EC7"/>
    <w:rsid w:val="00864E47"/>
    <w:rsid w:val="00880F0A"/>
    <w:rsid w:val="00935F47"/>
    <w:rsid w:val="00963174"/>
    <w:rsid w:val="00970D58"/>
    <w:rsid w:val="00984A86"/>
    <w:rsid w:val="009A0139"/>
    <w:rsid w:val="009E5241"/>
    <w:rsid w:val="00A9063D"/>
    <w:rsid w:val="00B014CF"/>
    <w:rsid w:val="00B15865"/>
    <w:rsid w:val="00B25F7D"/>
    <w:rsid w:val="00B60A4B"/>
    <w:rsid w:val="00B8228A"/>
    <w:rsid w:val="00BA050C"/>
    <w:rsid w:val="00BA76CB"/>
    <w:rsid w:val="00BB574D"/>
    <w:rsid w:val="00C30A1B"/>
    <w:rsid w:val="00C523A3"/>
    <w:rsid w:val="00C63688"/>
    <w:rsid w:val="00C700E9"/>
    <w:rsid w:val="00CA5562"/>
    <w:rsid w:val="00CB6475"/>
    <w:rsid w:val="00CE31AE"/>
    <w:rsid w:val="00CE7D62"/>
    <w:rsid w:val="00D036DB"/>
    <w:rsid w:val="00D50703"/>
    <w:rsid w:val="00D85C55"/>
    <w:rsid w:val="00DC2AFD"/>
    <w:rsid w:val="00DF657E"/>
    <w:rsid w:val="00E324B1"/>
    <w:rsid w:val="00E33BC9"/>
    <w:rsid w:val="00E61675"/>
    <w:rsid w:val="00E81A70"/>
    <w:rsid w:val="00E835A4"/>
    <w:rsid w:val="00EE0C24"/>
    <w:rsid w:val="00F06AC5"/>
    <w:rsid w:val="00F31375"/>
    <w:rsid w:val="00F81CED"/>
    <w:rsid w:val="00F921AF"/>
    <w:rsid w:val="00F97D1A"/>
    <w:rsid w:val="00FB3B8F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78"/>
    <w:rPr>
      <w:rFonts w:cs="Arial"/>
    </w:rPr>
  </w:style>
  <w:style w:type="paragraph" w:styleId="Heading1">
    <w:name w:val="heading 1"/>
    <w:basedOn w:val="Normal"/>
    <w:next w:val="Normal"/>
    <w:qFormat/>
    <w:rsid w:val="001E7F78"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7F78"/>
    <w:pPr>
      <w:ind w:left="720"/>
      <w:contextualSpacing/>
    </w:pPr>
  </w:style>
  <w:style w:type="character" w:styleId="Hyperlink">
    <w:name w:val="Hyperlink"/>
    <w:semiHidden/>
    <w:unhideWhenUsed/>
    <w:rsid w:val="001E7F78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1E7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1E7F78"/>
    <w:rPr>
      <w:rFonts w:ascii="Tahoma" w:hAnsi="Tahoma"/>
      <w:sz w:val="16"/>
    </w:rPr>
  </w:style>
  <w:style w:type="paragraph" w:styleId="NormalWeb">
    <w:name w:val="Normal (Web)"/>
    <w:basedOn w:val="Normal"/>
    <w:unhideWhenUsed/>
    <w:rsid w:val="001E7F78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sid w:val="001E7F78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sid w:val="001E7F78"/>
    <w:rPr>
      <w:rFonts w:ascii="Calibri" w:hAnsi="Calibri"/>
      <w:sz w:val="21"/>
    </w:rPr>
  </w:style>
  <w:style w:type="paragraph" w:styleId="BodyText">
    <w:name w:val="Body Text"/>
    <w:basedOn w:val="Normal"/>
    <w:link w:val="BodyTextChar"/>
    <w:rsid w:val="0026470B"/>
    <w:pPr>
      <w:spacing w:line="360" w:lineRule="auto"/>
    </w:pPr>
    <w:rPr>
      <w:rFonts w:cs="Times New Roman"/>
      <w:sz w:val="28"/>
      <w:szCs w:val="24"/>
    </w:rPr>
  </w:style>
  <w:style w:type="character" w:customStyle="1" w:styleId="BodyTextChar">
    <w:name w:val="Body Text Char"/>
    <w:link w:val="BodyText"/>
    <w:rsid w:val="0026470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3923</Characters>
  <Application>Microsoft Office Word</Application>
  <DocSecurity>0</DocSecurity>
  <Lines>140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RSANDH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cp:lastPrinted>2013-06-10T15:56:00Z</cp:lastPrinted>
  <dcterms:created xsi:type="dcterms:W3CDTF">2015-10-12T13:31:00Z</dcterms:created>
  <dcterms:modified xsi:type="dcterms:W3CDTF">2015-10-12T13:31:00Z</dcterms:modified>
</cp:coreProperties>
</file>